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5E58" w:rsidRPr="00485E58" w:rsidRDefault="00485E58" w:rsidP="0068537B">
      <w:pPr>
        <w:spacing w:after="140" w:line="360" w:lineRule="atLeast"/>
        <w:ind w:left="567" w:right="1695"/>
        <w:rPr>
          <w:rFonts w:ascii="Arial" w:hAnsi="Arial" w:cs="Arial"/>
          <w:b/>
          <w:sz w:val="32"/>
          <w:szCs w:val="32"/>
        </w:rPr>
      </w:pPr>
      <w:proofErr w:type="spellStart"/>
      <w:r w:rsidRPr="00485E58">
        <w:rPr>
          <w:rFonts w:ascii="Arial" w:hAnsi="Arial" w:cs="Arial"/>
          <w:b/>
          <w:bCs/>
          <w:sz w:val="32"/>
          <w:szCs w:val="32"/>
        </w:rPr>
        <w:t>Catros</w:t>
      </w:r>
      <w:r w:rsidRPr="00485E58">
        <w:rPr>
          <w:rFonts w:ascii="Arial" w:hAnsi="Arial" w:cs="Arial"/>
          <w:b/>
          <w:bCs/>
          <w:sz w:val="32"/>
          <w:szCs w:val="32"/>
          <w:vertAlign w:val="superscript"/>
        </w:rPr>
        <w:t>XL</w:t>
      </w:r>
      <w:proofErr w:type="spellEnd"/>
      <w:r w:rsidRPr="00485E58">
        <w:rPr>
          <w:rFonts w:ascii="Arial" w:hAnsi="Arial" w:cs="Arial"/>
          <w:b/>
          <w:bCs/>
          <w:sz w:val="32"/>
          <w:szCs w:val="32"/>
        </w:rPr>
        <w:t xml:space="preserve"> von 4 m bis 8 m</w:t>
      </w:r>
    </w:p>
    <w:p w:rsidR="00485E58" w:rsidRPr="00485E58" w:rsidRDefault="00485E5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b/>
        </w:rPr>
      </w:pPr>
      <w:r w:rsidRPr="00485E58">
        <w:rPr>
          <w:rFonts w:ascii="Arial" w:hAnsi="Arial" w:cs="Arial"/>
          <w:b/>
        </w:rPr>
        <w:t xml:space="preserve">Neue </w:t>
      </w:r>
      <w:r w:rsidR="00FA0E7F">
        <w:rPr>
          <w:rFonts w:ascii="Arial" w:hAnsi="Arial" w:cs="Arial"/>
          <w:b/>
        </w:rPr>
        <w:t xml:space="preserve">Amazone </w:t>
      </w:r>
      <w:r w:rsidRPr="00485E58">
        <w:rPr>
          <w:rFonts w:ascii="Arial" w:hAnsi="Arial" w:cs="Arial"/>
          <w:b/>
        </w:rPr>
        <w:t xml:space="preserve">Kompaktscheibeneggen für </w:t>
      </w:r>
      <w:r w:rsidR="002B68C8" w:rsidRPr="00485E58">
        <w:rPr>
          <w:rFonts w:ascii="Arial" w:hAnsi="Arial" w:cs="Arial"/>
          <w:b/>
        </w:rPr>
        <w:t xml:space="preserve">das Einmischen von viel Organik und </w:t>
      </w:r>
      <w:r w:rsidRPr="00485E58">
        <w:rPr>
          <w:rFonts w:ascii="Arial" w:hAnsi="Arial" w:cs="Arial"/>
          <w:b/>
        </w:rPr>
        <w:t>hohe Flächenleistungen</w:t>
      </w:r>
      <w:r>
        <w:rPr>
          <w:rFonts w:ascii="Arial" w:hAnsi="Arial" w:cs="Arial"/>
          <w:b/>
        </w:rPr>
        <w:t xml:space="preserve"> </w:t>
      </w:r>
    </w:p>
    <w:p w:rsidR="00336420" w:rsidRDefault="00FD1CB2" w:rsidP="000C4691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 w:cs="Arial"/>
        </w:rPr>
        <w:t>Die neuen</w:t>
      </w:r>
      <w:r w:rsidR="00485E58">
        <w:rPr>
          <w:rFonts w:ascii="Arial" w:hAnsi="Arial" w:cs="Arial"/>
        </w:rPr>
        <w:t xml:space="preserve"> Kompakt</w:t>
      </w:r>
      <w:r w:rsidR="00485E58" w:rsidRPr="00485E58">
        <w:rPr>
          <w:rFonts w:ascii="Arial" w:hAnsi="Arial" w:cs="Arial"/>
        </w:rPr>
        <w:t>scheibenegge</w:t>
      </w:r>
      <w:r w:rsidR="00462BB0">
        <w:rPr>
          <w:rFonts w:ascii="Arial" w:hAnsi="Arial" w:cs="Arial"/>
        </w:rPr>
        <w:t>n</w:t>
      </w:r>
      <w:r w:rsidR="00485E58" w:rsidRPr="00485E58">
        <w:rPr>
          <w:rFonts w:ascii="Arial" w:hAnsi="Arial" w:cs="Arial"/>
        </w:rPr>
        <w:t xml:space="preserve"> </w:t>
      </w:r>
      <w:proofErr w:type="spellStart"/>
      <w:r w:rsidR="00485E58" w:rsidRPr="00485E58">
        <w:rPr>
          <w:rFonts w:ascii="Arial" w:hAnsi="Arial" w:cs="Arial"/>
        </w:rPr>
        <w:t>Catros</w:t>
      </w:r>
      <w:r w:rsidR="00485E58" w:rsidRPr="00FA0E7F">
        <w:rPr>
          <w:rFonts w:ascii="Arial" w:hAnsi="Arial" w:cs="Arial"/>
          <w:vertAlign w:val="superscript"/>
        </w:rPr>
        <w:t>XL</w:t>
      </w:r>
      <w:proofErr w:type="spellEnd"/>
      <w:r w:rsidR="00485E58" w:rsidRPr="00485E58">
        <w:rPr>
          <w:rFonts w:ascii="Arial" w:hAnsi="Arial" w:cs="Arial"/>
        </w:rPr>
        <w:t xml:space="preserve"> </w:t>
      </w:r>
      <w:r w:rsidR="00FA0E7F">
        <w:rPr>
          <w:rFonts w:ascii="Arial" w:hAnsi="Arial" w:cs="Arial"/>
        </w:rPr>
        <w:t xml:space="preserve">mit extra großen Scheiben </w:t>
      </w:r>
      <w:r>
        <w:rPr>
          <w:rFonts w:ascii="Arial" w:hAnsi="Arial" w:cs="Arial"/>
        </w:rPr>
        <w:t>gibt es</w:t>
      </w:r>
      <w:r w:rsidR="00485E58" w:rsidRPr="00485E58">
        <w:rPr>
          <w:rFonts w:ascii="Arial" w:hAnsi="Arial" w:cs="Arial"/>
        </w:rPr>
        <w:t xml:space="preserve"> jetz</w:t>
      </w:r>
      <w:r w:rsidR="00FA0E7F">
        <w:rPr>
          <w:rFonts w:ascii="Arial" w:hAnsi="Arial" w:cs="Arial"/>
        </w:rPr>
        <w:t>t auch in Arbeits</w:t>
      </w:r>
      <w:r w:rsidR="00485E58" w:rsidRPr="00485E58">
        <w:rPr>
          <w:rFonts w:ascii="Arial" w:hAnsi="Arial" w:cs="Arial"/>
        </w:rPr>
        <w:t xml:space="preserve">breiten </w:t>
      </w:r>
      <w:r w:rsidR="00FA0E7F">
        <w:rPr>
          <w:rFonts w:ascii="Arial" w:hAnsi="Arial" w:cs="Arial"/>
        </w:rPr>
        <w:t xml:space="preserve">von </w:t>
      </w:r>
      <w:r w:rsidR="00485E58" w:rsidRPr="00485E58">
        <w:rPr>
          <w:rFonts w:ascii="Arial" w:hAnsi="Arial" w:cs="Arial"/>
        </w:rPr>
        <w:t xml:space="preserve">4 </w:t>
      </w:r>
      <w:r w:rsidR="00FA0E7F">
        <w:rPr>
          <w:rFonts w:ascii="Arial" w:hAnsi="Arial" w:cs="Arial"/>
        </w:rPr>
        <w:t xml:space="preserve">m </w:t>
      </w:r>
      <w:r w:rsidR="00485E58" w:rsidRPr="00485E58">
        <w:rPr>
          <w:rFonts w:ascii="Arial" w:hAnsi="Arial" w:cs="Arial"/>
        </w:rPr>
        <w:t xml:space="preserve">bis 8 </w:t>
      </w:r>
      <w:r w:rsidR="00FA0E7F">
        <w:rPr>
          <w:rFonts w:ascii="Arial" w:hAnsi="Arial" w:cs="Arial"/>
        </w:rPr>
        <w:t xml:space="preserve">m. Dabei sind </w:t>
      </w:r>
      <w:r w:rsidR="00FB27BF">
        <w:rPr>
          <w:rFonts w:ascii="Arial" w:hAnsi="Arial" w:cs="Arial"/>
        </w:rPr>
        <w:t xml:space="preserve">geklappte </w:t>
      </w:r>
      <w:r w:rsidR="00485E58" w:rsidRPr="00485E58">
        <w:rPr>
          <w:rFonts w:ascii="Arial" w:hAnsi="Arial" w:cs="Arial"/>
        </w:rPr>
        <w:t>Anbaumaschine</w:t>
      </w:r>
      <w:r w:rsidR="00FB27BF">
        <w:rPr>
          <w:rFonts w:ascii="Arial" w:hAnsi="Arial" w:cs="Arial"/>
        </w:rPr>
        <w:t>n</w:t>
      </w:r>
      <w:r w:rsidR="00485E58" w:rsidRPr="00485E58">
        <w:rPr>
          <w:rFonts w:ascii="Arial" w:hAnsi="Arial" w:cs="Arial"/>
        </w:rPr>
        <w:t xml:space="preserve"> </w:t>
      </w:r>
      <w:r w:rsidR="00FB27BF">
        <w:rPr>
          <w:rFonts w:ascii="Arial" w:hAnsi="Arial" w:cs="Arial"/>
        </w:rPr>
        <w:t>in</w:t>
      </w:r>
      <w:r w:rsidR="00485E58" w:rsidRPr="00485E58">
        <w:rPr>
          <w:rFonts w:ascii="Arial" w:hAnsi="Arial" w:cs="Arial"/>
        </w:rPr>
        <w:t xml:space="preserve"> 4 m, 5 m und 6 m </w:t>
      </w:r>
      <w:r w:rsidR="00FB27BF">
        <w:rPr>
          <w:rFonts w:ascii="Arial" w:hAnsi="Arial" w:cs="Arial"/>
        </w:rPr>
        <w:t>Arbeitsbreite erhältlich, die w</w:t>
      </w:r>
      <w:r w:rsidR="00485E58" w:rsidRPr="00485E58">
        <w:rPr>
          <w:rFonts w:ascii="Arial" w:hAnsi="Arial" w:cs="Arial"/>
        </w:rPr>
        <w:t xml:space="preserve">ahlweise </w:t>
      </w:r>
      <w:r w:rsidR="00FB27BF">
        <w:rPr>
          <w:rFonts w:ascii="Arial" w:hAnsi="Arial" w:cs="Arial"/>
        </w:rPr>
        <w:t xml:space="preserve">mit </w:t>
      </w:r>
      <w:r w:rsidR="00485E58" w:rsidRPr="00485E58">
        <w:rPr>
          <w:rFonts w:ascii="Arial" w:hAnsi="Arial" w:cs="Arial"/>
        </w:rPr>
        <w:t>einer Deichsel und dem Sc</w:t>
      </w:r>
      <w:r w:rsidR="00FB27BF">
        <w:rPr>
          <w:rFonts w:ascii="Arial" w:hAnsi="Arial" w:cs="Arial"/>
        </w:rPr>
        <w:t xml:space="preserve">hwenkfahrwerk als gezogene </w:t>
      </w:r>
      <w:r w:rsidR="00FA0E7F">
        <w:rPr>
          <w:rFonts w:ascii="Arial" w:hAnsi="Arial" w:cs="Arial"/>
        </w:rPr>
        <w:t>TS-</w:t>
      </w:r>
      <w:r w:rsidR="00485E58" w:rsidRPr="00485E58">
        <w:rPr>
          <w:rFonts w:ascii="Arial" w:hAnsi="Arial" w:cs="Arial"/>
        </w:rPr>
        <w:t xml:space="preserve">Variante ausgestattet </w:t>
      </w:r>
      <w:r w:rsidR="00FB27BF">
        <w:rPr>
          <w:rFonts w:ascii="Arial" w:hAnsi="Arial" w:cs="Arial"/>
        </w:rPr>
        <w:t xml:space="preserve">und </w:t>
      </w:r>
      <w:r w:rsidR="00485E58" w:rsidRPr="00485E58">
        <w:rPr>
          <w:rFonts w:ascii="Arial" w:hAnsi="Arial" w:cs="Arial"/>
        </w:rPr>
        <w:t>somit auch von kleineren Traktoren genutzt werden</w:t>
      </w:r>
      <w:r w:rsidR="00FB27BF">
        <w:rPr>
          <w:rFonts w:ascii="Arial" w:hAnsi="Arial" w:cs="Arial"/>
        </w:rPr>
        <w:t xml:space="preserve"> können</w:t>
      </w:r>
      <w:r w:rsidR="00485E58" w:rsidRPr="00485E58">
        <w:rPr>
          <w:rFonts w:ascii="Arial" w:hAnsi="Arial" w:cs="Arial"/>
        </w:rPr>
        <w:t xml:space="preserve">. Zusätzlich gibt es die </w:t>
      </w:r>
      <w:proofErr w:type="spellStart"/>
      <w:r w:rsidR="00FA0E7F" w:rsidRPr="00485E58">
        <w:rPr>
          <w:rFonts w:ascii="Arial" w:hAnsi="Arial" w:cs="Arial"/>
        </w:rPr>
        <w:t>Catros</w:t>
      </w:r>
      <w:r w:rsidR="00FA0E7F" w:rsidRPr="00FA0E7F">
        <w:rPr>
          <w:rFonts w:ascii="Arial" w:hAnsi="Arial" w:cs="Arial"/>
          <w:vertAlign w:val="superscript"/>
        </w:rPr>
        <w:t>XL</w:t>
      </w:r>
      <w:proofErr w:type="spellEnd"/>
      <w:r w:rsidR="00FA0E7F" w:rsidRPr="00485E58">
        <w:rPr>
          <w:rFonts w:ascii="Arial" w:hAnsi="Arial" w:cs="Arial"/>
        </w:rPr>
        <w:t xml:space="preserve"> </w:t>
      </w:r>
      <w:r w:rsidR="00485E58" w:rsidRPr="00485E58">
        <w:rPr>
          <w:rFonts w:ascii="Arial" w:hAnsi="Arial" w:cs="Arial"/>
        </w:rPr>
        <w:t xml:space="preserve">mit dem TX-Mittelfahrwerk </w:t>
      </w:r>
      <w:r w:rsidR="00FB27BF">
        <w:rPr>
          <w:rFonts w:ascii="Arial" w:hAnsi="Arial" w:cs="Arial"/>
        </w:rPr>
        <w:t>für große Flächenleistungen in</w:t>
      </w:r>
      <w:r w:rsidR="00485E58" w:rsidRPr="00485E58">
        <w:rPr>
          <w:rFonts w:ascii="Arial" w:hAnsi="Arial" w:cs="Arial"/>
        </w:rPr>
        <w:t xml:space="preserve"> 7 m und 8 m.</w:t>
      </w:r>
      <w:r w:rsidR="000C4691">
        <w:rPr>
          <w:rFonts w:ascii="Arial" w:hAnsi="Arial" w:cs="Arial"/>
        </w:rPr>
        <w:t xml:space="preserve"> Mit einer hohen Fahrgeschwin</w:t>
      </w:r>
      <w:r w:rsidR="000C4691" w:rsidRPr="00485E58">
        <w:rPr>
          <w:rFonts w:ascii="Arial" w:hAnsi="Arial" w:cs="Arial"/>
        </w:rPr>
        <w:t xml:space="preserve">digkeit von bis zu 18 km/h </w:t>
      </w:r>
      <w:r w:rsidR="000C4691">
        <w:rPr>
          <w:rFonts w:ascii="Arial" w:hAnsi="Arial" w:cs="Arial"/>
        </w:rPr>
        <w:t xml:space="preserve">erfüllen die </w:t>
      </w:r>
      <w:r w:rsidR="0003712D">
        <w:rPr>
          <w:rFonts w:ascii="Arial" w:hAnsi="Arial" w:cs="Arial"/>
        </w:rPr>
        <w:t>neuen Typen</w:t>
      </w:r>
      <w:r w:rsidR="000C4691">
        <w:rPr>
          <w:rFonts w:ascii="Arial" w:hAnsi="Arial" w:cs="Arial"/>
        </w:rPr>
        <w:t xml:space="preserve"> hohe Ansprüche an</w:t>
      </w:r>
      <w:r w:rsidR="000C4691" w:rsidRPr="00485E58">
        <w:rPr>
          <w:rFonts w:ascii="Arial" w:hAnsi="Arial" w:cs="Arial"/>
        </w:rPr>
        <w:t xml:space="preserve"> maximale Flächenleistungen bei gleichzeitig perfektem Arbeitsergebnis und minimalem Kraftstoffverbrauch.</w:t>
      </w:r>
    </w:p>
    <w:p w:rsidR="00BB4B98" w:rsidRDefault="002B68C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 w:cs="Arial"/>
        </w:rPr>
        <w:t>Kernelemente</w:t>
      </w:r>
      <w:r w:rsidR="00912DD4">
        <w:rPr>
          <w:rFonts w:ascii="Arial" w:hAnsi="Arial" w:cs="Arial"/>
        </w:rPr>
        <w:t xml:space="preserve"> </w:t>
      </w:r>
      <w:r w:rsidR="0097796C">
        <w:rPr>
          <w:rFonts w:ascii="Arial" w:hAnsi="Arial" w:cs="Arial"/>
        </w:rPr>
        <w:t xml:space="preserve">der </w:t>
      </w:r>
      <w:proofErr w:type="spellStart"/>
      <w:r w:rsidR="0097796C">
        <w:rPr>
          <w:rFonts w:ascii="Arial" w:hAnsi="Arial" w:cs="Arial"/>
        </w:rPr>
        <w:t>Catros</w:t>
      </w:r>
      <w:r w:rsidR="0097796C" w:rsidRPr="0097796C">
        <w:rPr>
          <w:rFonts w:ascii="Arial" w:hAnsi="Arial" w:cs="Arial"/>
          <w:vertAlign w:val="superscript"/>
        </w:rPr>
        <w:t>XL</w:t>
      </w:r>
      <w:proofErr w:type="spellEnd"/>
      <w:r w:rsidR="0097796C">
        <w:rPr>
          <w:rFonts w:ascii="Arial" w:hAnsi="Arial" w:cs="Arial"/>
        </w:rPr>
        <w:t xml:space="preserve"> </w:t>
      </w:r>
      <w:r w:rsidR="00912DD4">
        <w:rPr>
          <w:rFonts w:ascii="Arial" w:hAnsi="Arial" w:cs="Arial"/>
        </w:rPr>
        <w:t xml:space="preserve">sind die </w:t>
      </w:r>
      <w:r w:rsidR="00485E58" w:rsidRPr="00485E58">
        <w:rPr>
          <w:rFonts w:ascii="Arial" w:hAnsi="Arial" w:cs="Arial"/>
        </w:rPr>
        <w:t xml:space="preserve">großen 610-mm-Scheiben </w:t>
      </w:r>
      <w:r w:rsidR="00BB4B98">
        <w:rPr>
          <w:rFonts w:ascii="Arial" w:hAnsi="Arial" w:cs="Arial"/>
        </w:rPr>
        <w:t xml:space="preserve">mit 25 cm Abstand </w:t>
      </w:r>
      <w:r w:rsidR="0097796C">
        <w:rPr>
          <w:rFonts w:ascii="Arial" w:hAnsi="Arial" w:cs="Arial"/>
        </w:rPr>
        <w:t>sowie</w:t>
      </w:r>
      <w:r w:rsidR="00A31379">
        <w:rPr>
          <w:rFonts w:ascii="Arial" w:hAnsi="Arial" w:cs="Arial"/>
        </w:rPr>
        <w:t xml:space="preserve"> </w:t>
      </w:r>
      <w:r w:rsidR="00912DD4">
        <w:rPr>
          <w:rFonts w:ascii="Arial" w:hAnsi="Arial" w:cs="Arial"/>
        </w:rPr>
        <w:t>die</w:t>
      </w:r>
      <w:r w:rsidR="00485E58" w:rsidRPr="00485E58">
        <w:rPr>
          <w:rFonts w:ascii="Arial" w:hAnsi="Arial" w:cs="Arial"/>
        </w:rPr>
        <w:t xml:space="preserve"> großen Abstände zwischen den Scheibenreihen </w:t>
      </w:r>
      <w:r w:rsidR="00D5462F">
        <w:rPr>
          <w:rFonts w:ascii="Arial" w:hAnsi="Arial" w:cs="Arial"/>
        </w:rPr>
        <w:t>und zur</w:t>
      </w:r>
      <w:r w:rsidR="00485E58" w:rsidRPr="00485E58">
        <w:rPr>
          <w:rFonts w:ascii="Arial" w:hAnsi="Arial" w:cs="Arial"/>
        </w:rPr>
        <w:t xml:space="preserve"> Walze </w:t>
      </w:r>
      <w:r w:rsidR="00912DD4">
        <w:rPr>
          <w:rFonts w:ascii="Arial" w:hAnsi="Arial" w:cs="Arial"/>
        </w:rPr>
        <w:t xml:space="preserve">für </w:t>
      </w:r>
      <w:r>
        <w:rPr>
          <w:rFonts w:ascii="Arial" w:hAnsi="Arial" w:cs="Arial"/>
        </w:rPr>
        <w:t xml:space="preserve">hohen Durchgang von </w:t>
      </w:r>
      <w:r w:rsidR="00912DD4">
        <w:rPr>
          <w:rFonts w:ascii="Arial" w:hAnsi="Arial" w:cs="Arial"/>
        </w:rPr>
        <w:t>große</w:t>
      </w:r>
      <w:r>
        <w:rPr>
          <w:rFonts w:ascii="Arial" w:hAnsi="Arial" w:cs="Arial"/>
        </w:rPr>
        <w:t>n</w:t>
      </w:r>
      <w:r w:rsidR="00912DD4">
        <w:rPr>
          <w:rFonts w:ascii="Arial" w:hAnsi="Arial" w:cs="Arial"/>
        </w:rPr>
        <w:t xml:space="preserve"> P</w:t>
      </w:r>
      <w:r>
        <w:rPr>
          <w:rFonts w:ascii="Arial" w:hAnsi="Arial" w:cs="Arial"/>
        </w:rPr>
        <w:t>flanzenmassen</w:t>
      </w:r>
      <w:r w:rsidR="00485E58" w:rsidRPr="00485E58">
        <w:rPr>
          <w:rFonts w:ascii="Arial" w:hAnsi="Arial" w:cs="Arial"/>
        </w:rPr>
        <w:t>. Neben den grob gezackten Scheiben für trockene und schwere Böden können Kunden die fein gezackte Variante wählen. Diese gewährleistet auch bei extrem flacher Arbeitstiefe einen ganzflächigen S</w:t>
      </w:r>
      <w:r w:rsidR="00AF6AB0">
        <w:rPr>
          <w:rFonts w:ascii="Arial" w:hAnsi="Arial" w:cs="Arial"/>
        </w:rPr>
        <w:t>chnitt und eine maximale Krümelw</w:t>
      </w:r>
      <w:r w:rsidR="00485E58" w:rsidRPr="00485E58">
        <w:rPr>
          <w:rFonts w:ascii="Arial" w:hAnsi="Arial" w:cs="Arial"/>
        </w:rPr>
        <w:t>irkung.</w:t>
      </w:r>
      <w:r w:rsidR="0055022F" w:rsidRPr="0055022F">
        <w:rPr>
          <w:rFonts w:ascii="Arial" w:hAnsi="Arial" w:cs="Arial"/>
        </w:rPr>
        <w:t xml:space="preserve"> </w:t>
      </w:r>
      <w:r w:rsidR="0055022F" w:rsidRPr="00485E58">
        <w:rPr>
          <w:rFonts w:ascii="Arial" w:hAnsi="Arial" w:cs="Arial"/>
        </w:rPr>
        <w:t>Der Strichabstand von 12,5 cm stellt zudem einen ganzflächig bearbeiteten Horizont sicher. Der spezielle Anst</w:t>
      </w:r>
      <w:r w:rsidR="004E1FB9">
        <w:rPr>
          <w:rFonts w:ascii="Arial" w:hAnsi="Arial" w:cs="Arial"/>
        </w:rPr>
        <w:t xml:space="preserve">ellwinkel </w:t>
      </w:r>
      <w:r>
        <w:rPr>
          <w:rFonts w:ascii="Arial" w:hAnsi="Arial" w:cs="Arial"/>
        </w:rPr>
        <w:t>der beiden</w:t>
      </w:r>
      <w:r w:rsidR="0055022F" w:rsidRPr="00485E58">
        <w:rPr>
          <w:rFonts w:ascii="Arial" w:hAnsi="Arial" w:cs="Arial"/>
        </w:rPr>
        <w:t xml:space="preserve"> Scheibenreihe</w:t>
      </w:r>
      <w:r>
        <w:rPr>
          <w:rFonts w:ascii="Arial" w:hAnsi="Arial" w:cs="Arial"/>
        </w:rPr>
        <w:t>n</w:t>
      </w:r>
      <w:r w:rsidR="0055022F" w:rsidRPr="00485E58">
        <w:rPr>
          <w:rFonts w:ascii="Arial" w:hAnsi="Arial" w:cs="Arial"/>
        </w:rPr>
        <w:t xml:space="preserve"> sorgt für sicheres Geradeauslaufen hinter dem Traktor sowie optimales Einmischen bei geringstem Zugkraftbedar</w:t>
      </w:r>
      <w:r w:rsidR="0055022F">
        <w:rPr>
          <w:rFonts w:ascii="Arial" w:hAnsi="Arial" w:cs="Arial"/>
        </w:rPr>
        <w:t xml:space="preserve">f </w:t>
      </w:r>
      <w:r w:rsidR="0055022F" w:rsidRPr="00485E58">
        <w:rPr>
          <w:rFonts w:ascii="Arial" w:hAnsi="Arial" w:cs="Arial"/>
        </w:rPr>
        <w:t xml:space="preserve">auch unter härtesten Bedingungen. Die Scheibenlager mit wartungsfreier Gleitringdichtung und Lebensdauerschmierung sind aus dem Produktbereich </w:t>
      </w:r>
      <w:proofErr w:type="spellStart"/>
      <w:r w:rsidR="0055022F" w:rsidRPr="00485E58">
        <w:rPr>
          <w:rFonts w:ascii="Arial" w:hAnsi="Arial" w:cs="Arial"/>
        </w:rPr>
        <w:t>Catros</w:t>
      </w:r>
      <w:proofErr w:type="spellEnd"/>
      <w:r w:rsidR="0055022F" w:rsidRPr="00485E58">
        <w:rPr>
          <w:rFonts w:ascii="Arial" w:hAnsi="Arial" w:cs="Arial"/>
        </w:rPr>
        <w:t xml:space="preserve"> bekannt und haben sich </w:t>
      </w:r>
      <w:r w:rsidR="0055022F">
        <w:rPr>
          <w:rFonts w:ascii="Arial" w:hAnsi="Arial" w:cs="Arial"/>
        </w:rPr>
        <w:t>schon</w:t>
      </w:r>
      <w:r w:rsidR="0055022F" w:rsidRPr="00485E58">
        <w:rPr>
          <w:rFonts w:ascii="Arial" w:hAnsi="Arial" w:cs="Arial"/>
        </w:rPr>
        <w:t xml:space="preserve"> millionenfach bewährt. </w:t>
      </w:r>
    </w:p>
    <w:p w:rsidR="00485E58" w:rsidRDefault="00485E5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 w:rsidRPr="00485E58">
        <w:rPr>
          <w:rFonts w:ascii="Arial" w:hAnsi="Arial" w:cs="Arial"/>
        </w:rPr>
        <w:t xml:space="preserve">Für eine perfekte Bodenanpassung </w:t>
      </w:r>
      <w:r w:rsidR="00A31379">
        <w:rPr>
          <w:rFonts w:ascii="Arial" w:hAnsi="Arial" w:cs="Arial"/>
        </w:rPr>
        <w:t xml:space="preserve">und exakte Arbeitstiefe </w:t>
      </w:r>
      <w:r w:rsidR="002B68C8">
        <w:rPr>
          <w:rFonts w:ascii="Arial" w:hAnsi="Arial" w:cs="Arial"/>
        </w:rPr>
        <w:t>sind</w:t>
      </w:r>
      <w:r w:rsidRPr="00485E58">
        <w:rPr>
          <w:rFonts w:ascii="Arial" w:hAnsi="Arial" w:cs="Arial"/>
        </w:rPr>
        <w:t xml:space="preserve"> die </w:t>
      </w:r>
      <w:r w:rsidR="002B68C8" w:rsidRPr="00485E58">
        <w:rPr>
          <w:rFonts w:ascii="Arial" w:hAnsi="Arial" w:cs="Arial"/>
        </w:rPr>
        <w:t>Scheiben</w:t>
      </w:r>
      <w:r w:rsidR="002B68C8">
        <w:rPr>
          <w:rFonts w:ascii="Arial" w:hAnsi="Arial" w:cs="Arial"/>
        </w:rPr>
        <w:t xml:space="preserve"> </w:t>
      </w:r>
      <w:r w:rsidRPr="00485E58">
        <w:rPr>
          <w:rFonts w:ascii="Arial" w:hAnsi="Arial" w:cs="Arial"/>
        </w:rPr>
        <w:t xml:space="preserve">einzeln an einer Gummi-Überlastsicherung aufgehängt. Der speziell geformte Gussscheibenarm </w:t>
      </w:r>
      <w:r w:rsidR="00A31379">
        <w:rPr>
          <w:rFonts w:ascii="Arial" w:hAnsi="Arial" w:cs="Arial"/>
        </w:rPr>
        <w:t>ist für die gestie</w:t>
      </w:r>
      <w:r w:rsidRPr="00485E58">
        <w:rPr>
          <w:rFonts w:ascii="Arial" w:hAnsi="Arial" w:cs="Arial"/>
        </w:rPr>
        <w:t>genen Anforderungen neu konzipiert worden und führt die Scheibe unter allen Bedingungen sicher durch den Boden.</w:t>
      </w:r>
      <w:r w:rsidR="00A31379">
        <w:rPr>
          <w:rFonts w:ascii="Arial" w:hAnsi="Arial" w:cs="Arial"/>
        </w:rPr>
        <w:t xml:space="preserve"> </w:t>
      </w:r>
      <w:r w:rsidR="000377FD">
        <w:rPr>
          <w:rFonts w:ascii="Arial" w:hAnsi="Arial" w:cs="Arial"/>
        </w:rPr>
        <w:t>B</w:t>
      </w:r>
      <w:r w:rsidR="00A31379">
        <w:rPr>
          <w:rFonts w:ascii="Arial" w:hAnsi="Arial" w:cs="Arial"/>
        </w:rPr>
        <w:t xml:space="preserve">ei </w:t>
      </w:r>
      <w:r w:rsidR="000377FD">
        <w:rPr>
          <w:rFonts w:ascii="Arial" w:hAnsi="Arial" w:cs="Arial"/>
        </w:rPr>
        <w:t xml:space="preserve">den </w:t>
      </w:r>
      <w:r w:rsidR="00A31379">
        <w:rPr>
          <w:rFonts w:ascii="Arial" w:hAnsi="Arial" w:cs="Arial"/>
        </w:rPr>
        <w:t>großen Arbeitsbreiten können die 7 und 8 m-</w:t>
      </w:r>
      <w:r w:rsidRPr="00485E58">
        <w:rPr>
          <w:rFonts w:ascii="Arial" w:hAnsi="Arial" w:cs="Arial"/>
        </w:rPr>
        <w:t xml:space="preserve">Maschinen optional mit dem am Markt </w:t>
      </w:r>
      <w:r w:rsidRPr="00485E58">
        <w:rPr>
          <w:rFonts w:ascii="Arial" w:hAnsi="Arial" w:cs="Arial"/>
        </w:rPr>
        <w:lastRenderedPageBreak/>
        <w:t xml:space="preserve">einzigartigen </w:t>
      </w:r>
      <w:proofErr w:type="spellStart"/>
      <w:r w:rsidRPr="00485E58">
        <w:rPr>
          <w:rFonts w:ascii="Arial" w:hAnsi="Arial" w:cs="Arial"/>
        </w:rPr>
        <w:t>ContourFrame</w:t>
      </w:r>
      <w:proofErr w:type="spellEnd"/>
      <w:r w:rsidRPr="00485E58">
        <w:rPr>
          <w:rFonts w:ascii="Arial" w:hAnsi="Arial" w:cs="Arial"/>
        </w:rPr>
        <w:t xml:space="preserve"> ausgestattet werden.</w:t>
      </w:r>
      <w:r>
        <w:rPr>
          <w:rFonts w:ascii="Arial" w:hAnsi="Arial" w:cs="Arial"/>
        </w:rPr>
        <w:t xml:space="preserve"> </w:t>
      </w:r>
      <w:r w:rsidRPr="00485E58">
        <w:rPr>
          <w:rFonts w:ascii="Arial" w:hAnsi="Arial" w:cs="Arial"/>
        </w:rPr>
        <w:t xml:space="preserve">Dabei sind die beiden Ausleger der Scheibenegge hydraulisch vorgespannt und können sich so den Bodenunebenheiten nach oben und unten </w:t>
      </w:r>
      <w:r w:rsidR="000377FD">
        <w:rPr>
          <w:rFonts w:ascii="Arial" w:hAnsi="Arial" w:cs="Arial"/>
        </w:rPr>
        <w:t xml:space="preserve">optimal </w:t>
      </w:r>
      <w:r w:rsidRPr="00485E58">
        <w:rPr>
          <w:rFonts w:ascii="Arial" w:hAnsi="Arial" w:cs="Arial"/>
        </w:rPr>
        <w:t>anpassen.</w:t>
      </w:r>
    </w:p>
    <w:p w:rsidR="00485E58" w:rsidRDefault="0055022F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 w:rsidRPr="00485E58">
        <w:rPr>
          <w:rFonts w:ascii="Arial" w:hAnsi="Arial" w:cs="Arial"/>
        </w:rPr>
        <w:t xml:space="preserve">Die Einstellung der Arbeitstiefe </w:t>
      </w:r>
      <w:r w:rsidR="007D3133">
        <w:rPr>
          <w:rFonts w:ascii="Arial" w:hAnsi="Arial" w:cs="Arial"/>
        </w:rPr>
        <w:t>erfolgt</w:t>
      </w:r>
      <w:r w:rsidRPr="00485E58">
        <w:rPr>
          <w:rFonts w:ascii="Arial" w:hAnsi="Arial" w:cs="Arial"/>
        </w:rPr>
        <w:t xml:space="preserve"> wahlweise stufenlos mechanisch über Einstellspindeln an der Maschine oder für maximalen Komfort hydraulisch während der Fahrt aus der Kabine. </w:t>
      </w:r>
      <w:r w:rsidR="000031A8">
        <w:rPr>
          <w:rFonts w:ascii="Arial" w:hAnsi="Arial" w:cs="Arial"/>
        </w:rPr>
        <w:t>E</w:t>
      </w:r>
      <w:r w:rsidR="00485E58" w:rsidRPr="00485E58">
        <w:rPr>
          <w:rFonts w:ascii="Arial" w:hAnsi="Arial" w:cs="Arial"/>
        </w:rPr>
        <w:t>ine Verbi</w:t>
      </w:r>
      <w:r>
        <w:rPr>
          <w:rFonts w:ascii="Arial" w:hAnsi="Arial" w:cs="Arial"/>
        </w:rPr>
        <w:t>ndung zwischen den beiden Schei</w:t>
      </w:r>
      <w:r w:rsidR="00485E58" w:rsidRPr="00485E58">
        <w:rPr>
          <w:rFonts w:ascii="Arial" w:hAnsi="Arial" w:cs="Arial"/>
        </w:rPr>
        <w:t xml:space="preserve">benreihen </w:t>
      </w:r>
      <w:r w:rsidR="000031A8">
        <w:rPr>
          <w:rFonts w:ascii="Arial" w:hAnsi="Arial" w:cs="Arial"/>
        </w:rPr>
        <w:t>stellt sicher</w:t>
      </w:r>
      <w:r w:rsidR="00485E58" w:rsidRPr="00485E58">
        <w:rPr>
          <w:rFonts w:ascii="Arial" w:hAnsi="Arial" w:cs="Arial"/>
        </w:rPr>
        <w:t xml:space="preserve">, dass beide Reihen gleich tief arbeiten. </w:t>
      </w:r>
      <w:r w:rsidR="000031A8">
        <w:rPr>
          <w:rFonts w:ascii="Arial" w:hAnsi="Arial" w:cs="Arial"/>
        </w:rPr>
        <w:t>D</w:t>
      </w:r>
      <w:r w:rsidR="000031A8" w:rsidRPr="00485E58">
        <w:rPr>
          <w:rFonts w:ascii="Arial" w:hAnsi="Arial" w:cs="Arial"/>
        </w:rPr>
        <w:t xml:space="preserve">ie Gesamtmaschine </w:t>
      </w:r>
      <w:r w:rsidR="00485E58" w:rsidRPr="00485E58">
        <w:rPr>
          <w:rFonts w:ascii="Arial" w:hAnsi="Arial" w:cs="Arial"/>
        </w:rPr>
        <w:t>bleibt immer parallel zum Boden, und ein Schrägziehen der Masch</w:t>
      </w:r>
      <w:r>
        <w:rPr>
          <w:rFonts w:ascii="Arial" w:hAnsi="Arial" w:cs="Arial"/>
        </w:rPr>
        <w:t>ine infolge einer Arbeitstiefen</w:t>
      </w:r>
      <w:r w:rsidR="00485E58" w:rsidRPr="00485E58">
        <w:rPr>
          <w:rFonts w:ascii="Arial" w:hAnsi="Arial" w:cs="Arial"/>
        </w:rPr>
        <w:t xml:space="preserve">änderung </w:t>
      </w:r>
      <w:r w:rsidR="000031A8" w:rsidRPr="00485E58">
        <w:rPr>
          <w:rFonts w:ascii="Arial" w:hAnsi="Arial" w:cs="Arial"/>
        </w:rPr>
        <w:t xml:space="preserve">wird </w:t>
      </w:r>
      <w:r w:rsidR="00485E58" w:rsidRPr="00485E58">
        <w:rPr>
          <w:rFonts w:ascii="Arial" w:hAnsi="Arial" w:cs="Arial"/>
        </w:rPr>
        <w:t xml:space="preserve">ausgeschlossen. Zudem vergrößert sich bei Erhöhung der Arbeitstiefe auch der Freiraum zwischen Scheibenfeld und Walze, sodass </w:t>
      </w:r>
      <w:r w:rsidR="00ED0FB0">
        <w:rPr>
          <w:rFonts w:ascii="Arial" w:hAnsi="Arial" w:cs="Arial"/>
        </w:rPr>
        <w:t>für die</w:t>
      </w:r>
      <w:r w:rsidR="00485E58" w:rsidRPr="00485E58">
        <w:rPr>
          <w:rFonts w:ascii="Arial" w:hAnsi="Arial" w:cs="Arial"/>
        </w:rPr>
        <w:t xml:space="preserve"> großen Erdbewegungen genügend Freiraum zur Verfügung steht, </w:t>
      </w:r>
      <w:r w:rsidR="00ED0FB0">
        <w:rPr>
          <w:rFonts w:ascii="Arial" w:hAnsi="Arial" w:cs="Arial"/>
        </w:rPr>
        <w:t>in dem</w:t>
      </w:r>
      <w:r w:rsidR="00485E58" w:rsidRPr="00485E58">
        <w:rPr>
          <w:rFonts w:ascii="Arial" w:hAnsi="Arial" w:cs="Arial"/>
        </w:rPr>
        <w:t xml:space="preserve"> sich die Erde vor der Walze wieder beruhigen kann.</w:t>
      </w:r>
      <w:r w:rsidR="00582741">
        <w:rPr>
          <w:rFonts w:ascii="Arial" w:hAnsi="Arial" w:cs="Arial"/>
        </w:rPr>
        <w:t xml:space="preserve"> </w:t>
      </w:r>
      <w:r w:rsidR="00485E58" w:rsidRPr="00485E58">
        <w:rPr>
          <w:rFonts w:ascii="Arial" w:hAnsi="Arial" w:cs="Arial"/>
        </w:rPr>
        <w:t>Alle Drehpunkte des Scheibenfeldes sind wartungsfrei. Die Randscheiben der Maschinen können separat in der Höhe eing</w:t>
      </w:r>
      <w:r>
        <w:rPr>
          <w:rFonts w:ascii="Arial" w:hAnsi="Arial" w:cs="Arial"/>
        </w:rPr>
        <w:t>estellt werden, wodurch ein ebe</w:t>
      </w:r>
      <w:r w:rsidR="00485E58" w:rsidRPr="00485E58">
        <w:rPr>
          <w:rFonts w:ascii="Arial" w:hAnsi="Arial" w:cs="Arial"/>
        </w:rPr>
        <w:t>nes Arbeitsbild beim Fahren Spur an Spur ermöglicht wird.</w:t>
      </w:r>
    </w:p>
    <w:p w:rsidR="00FD1CB2" w:rsidRDefault="00DE795D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 w:rsidRPr="00DE795D">
        <w:rPr>
          <w:rFonts w:ascii="Arial" w:hAnsi="Arial" w:cs="Arial"/>
        </w:rPr>
        <w:t xml:space="preserve">Die </w:t>
      </w:r>
      <w:r w:rsidR="00DF5130">
        <w:rPr>
          <w:rFonts w:ascii="Arial" w:hAnsi="Arial" w:cs="Arial"/>
        </w:rPr>
        <w:t>gezogenen</w:t>
      </w:r>
      <w:r w:rsidRPr="00DE795D">
        <w:rPr>
          <w:rFonts w:ascii="Arial" w:hAnsi="Arial" w:cs="Arial"/>
        </w:rPr>
        <w:t xml:space="preserve"> </w:t>
      </w:r>
      <w:r w:rsidR="00DF5130">
        <w:rPr>
          <w:rFonts w:ascii="Arial" w:hAnsi="Arial" w:cs="Arial"/>
        </w:rPr>
        <w:t>TS-</w:t>
      </w:r>
      <w:r w:rsidRPr="00DE795D">
        <w:rPr>
          <w:rFonts w:ascii="Arial" w:hAnsi="Arial" w:cs="Arial"/>
        </w:rPr>
        <w:t xml:space="preserve">Produkttypen </w:t>
      </w:r>
      <w:r w:rsidR="00DF5130">
        <w:rPr>
          <w:rFonts w:ascii="Arial" w:hAnsi="Arial" w:cs="Arial"/>
        </w:rPr>
        <w:t>mit Schwenkf</w:t>
      </w:r>
      <w:r w:rsidRPr="00DE795D">
        <w:rPr>
          <w:rFonts w:ascii="Arial" w:hAnsi="Arial" w:cs="Arial"/>
        </w:rPr>
        <w:t>ahrwerk und Deichsel</w:t>
      </w:r>
      <w:r w:rsidR="000C4691">
        <w:rPr>
          <w:rFonts w:ascii="Arial" w:hAnsi="Arial" w:cs="Arial"/>
        </w:rPr>
        <w:t xml:space="preserve"> in 4 m, 5 m und 6 m Arbeitsbreite</w:t>
      </w:r>
      <w:r w:rsidRPr="00DE795D">
        <w:rPr>
          <w:rFonts w:ascii="Arial" w:hAnsi="Arial" w:cs="Arial"/>
        </w:rPr>
        <w:t xml:space="preserve"> </w:t>
      </w:r>
      <w:r w:rsidR="00DF5130">
        <w:rPr>
          <w:rFonts w:ascii="Arial" w:hAnsi="Arial" w:cs="Arial"/>
        </w:rPr>
        <w:t xml:space="preserve">zeichnen </w:t>
      </w:r>
      <w:r w:rsidRPr="00DE795D">
        <w:rPr>
          <w:rFonts w:ascii="Arial" w:hAnsi="Arial" w:cs="Arial"/>
        </w:rPr>
        <w:t>sich durch eine h</w:t>
      </w:r>
      <w:r>
        <w:rPr>
          <w:rFonts w:ascii="Arial" w:hAnsi="Arial" w:cs="Arial"/>
        </w:rPr>
        <w:t>ohe Laufruhe aus, weil das Fahr</w:t>
      </w:r>
      <w:r w:rsidRPr="00DE795D">
        <w:rPr>
          <w:rFonts w:ascii="Arial" w:hAnsi="Arial" w:cs="Arial"/>
        </w:rPr>
        <w:t xml:space="preserve">werk während der Arbeit komplett über den Rahmen geschwenkt werden kann. </w:t>
      </w:r>
      <w:r w:rsidR="00DF5130">
        <w:rPr>
          <w:rFonts w:ascii="Arial" w:hAnsi="Arial" w:cs="Arial"/>
        </w:rPr>
        <w:t>Darüber hinaus verstärkt das Ge</w:t>
      </w:r>
      <w:r w:rsidRPr="00DE795D">
        <w:rPr>
          <w:rFonts w:ascii="Arial" w:hAnsi="Arial" w:cs="Arial"/>
        </w:rPr>
        <w:t xml:space="preserve">wicht des Fahrwerks den gleichmäßigen Bodeneinzug der Scheiben auch unter härtesten Bedingungen. Serienmäßig verfügt die </w:t>
      </w:r>
      <w:r w:rsidR="00921912">
        <w:rPr>
          <w:rFonts w:ascii="Arial" w:hAnsi="Arial" w:cs="Arial"/>
        </w:rPr>
        <w:t>TS-Variante</w:t>
      </w:r>
      <w:r w:rsidRPr="00DE795D">
        <w:rPr>
          <w:rFonts w:ascii="Arial" w:hAnsi="Arial" w:cs="Arial"/>
        </w:rPr>
        <w:t xml:space="preserve"> </w:t>
      </w:r>
      <w:r w:rsidR="00DF5130">
        <w:rPr>
          <w:rFonts w:ascii="Arial" w:hAnsi="Arial" w:cs="Arial"/>
        </w:rPr>
        <w:t>über die Schwin</w:t>
      </w:r>
      <w:r w:rsidRPr="00DE795D">
        <w:rPr>
          <w:rFonts w:ascii="Arial" w:hAnsi="Arial" w:cs="Arial"/>
        </w:rPr>
        <w:t xml:space="preserve">gungstilgung, die unter gewissen Bedingungen aktiviert </w:t>
      </w:r>
      <w:r w:rsidR="00057172">
        <w:rPr>
          <w:rFonts w:ascii="Arial" w:hAnsi="Arial" w:cs="Arial"/>
        </w:rPr>
        <w:t>wird und für einen ruhigen Lauf sorgt</w:t>
      </w:r>
      <w:r w:rsidRPr="00DE795D">
        <w:rPr>
          <w:rFonts w:ascii="Arial" w:hAnsi="Arial" w:cs="Arial"/>
        </w:rPr>
        <w:t>. Beim Wenden kann die Maschine auf der Walze gefahren werden, um geringe N</w:t>
      </w:r>
      <w:r w:rsidR="00DF5130">
        <w:rPr>
          <w:rFonts w:ascii="Arial" w:hAnsi="Arial" w:cs="Arial"/>
        </w:rPr>
        <w:t>ebenzeiten und hohe Flächenleis</w:t>
      </w:r>
      <w:r w:rsidRPr="00DE795D">
        <w:rPr>
          <w:rFonts w:ascii="Arial" w:hAnsi="Arial" w:cs="Arial"/>
        </w:rPr>
        <w:t>tungen realisieren zu können.</w:t>
      </w:r>
      <w:r w:rsidR="00DF5130">
        <w:rPr>
          <w:rFonts w:ascii="Arial" w:hAnsi="Arial" w:cs="Arial"/>
        </w:rPr>
        <w:t xml:space="preserve"> </w:t>
      </w:r>
      <w:bookmarkStart w:id="0" w:name="_GoBack"/>
      <w:bookmarkEnd w:id="0"/>
    </w:p>
    <w:p w:rsidR="00DE795D" w:rsidRDefault="00DE795D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 w:rsidRPr="00DE795D">
        <w:rPr>
          <w:rFonts w:ascii="Arial" w:hAnsi="Arial" w:cs="Arial"/>
        </w:rPr>
        <w:t xml:space="preserve">Die </w:t>
      </w:r>
      <w:r w:rsidR="00057172">
        <w:rPr>
          <w:rFonts w:ascii="Arial" w:hAnsi="Arial" w:cs="Arial"/>
        </w:rPr>
        <w:t>TX-</w:t>
      </w:r>
      <w:r w:rsidRPr="00DE795D">
        <w:rPr>
          <w:rFonts w:ascii="Arial" w:hAnsi="Arial" w:cs="Arial"/>
        </w:rPr>
        <w:t xml:space="preserve">Maschinen </w:t>
      </w:r>
      <w:r w:rsidR="00FD1CB2">
        <w:rPr>
          <w:rFonts w:ascii="Arial" w:hAnsi="Arial" w:cs="Arial"/>
        </w:rPr>
        <w:t xml:space="preserve">mit 7 </w:t>
      </w:r>
      <w:r w:rsidR="000C4691">
        <w:rPr>
          <w:rFonts w:ascii="Arial" w:hAnsi="Arial" w:cs="Arial"/>
        </w:rPr>
        <w:t xml:space="preserve">m </w:t>
      </w:r>
      <w:r w:rsidR="00FD1CB2">
        <w:rPr>
          <w:rFonts w:ascii="Arial" w:hAnsi="Arial" w:cs="Arial"/>
        </w:rPr>
        <w:t xml:space="preserve">und 8 m Arbeitsbreite </w:t>
      </w:r>
      <w:r w:rsidRPr="00DE795D">
        <w:rPr>
          <w:rFonts w:ascii="Arial" w:hAnsi="Arial" w:cs="Arial"/>
        </w:rPr>
        <w:t>verfügen über ein integriertes Mittelfahrwerk. Durch die optimale Gewichtsverteilung können die</w:t>
      </w:r>
      <w:r w:rsidR="00921912">
        <w:rPr>
          <w:rFonts w:ascii="Arial" w:hAnsi="Arial" w:cs="Arial"/>
        </w:rPr>
        <w:t>se</w:t>
      </w:r>
      <w:r w:rsidRPr="00DE795D">
        <w:rPr>
          <w:rFonts w:ascii="Arial" w:hAnsi="Arial" w:cs="Arial"/>
        </w:rPr>
        <w:t xml:space="preserve"> Maschinen auf der Straße sicher transportiert werden. Gleichzeitig bietet die Position des Fahrwerks maximalen Fahrkomfort durch hohe Wendigkeit am Vorgewende. Das Fahrwerk kann mit großvolumigen 700er-Reifen ausgestattet werden, sodass auch auf </w:t>
      </w:r>
      <w:r w:rsidRPr="00DE795D">
        <w:rPr>
          <w:rFonts w:ascii="Arial" w:hAnsi="Arial" w:cs="Arial"/>
        </w:rPr>
        <w:lastRenderedPageBreak/>
        <w:t>sehr sandigen oder nassen Standorten der Bodendruck beim Wenden minimiert und der Eigenantrieb der Räder sichergestellt wird.</w:t>
      </w:r>
    </w:p>
    <w:p w:rsidR="00CB2FA8" w:rsidRDefault="00CB2FA8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 w:rsidRPr="00CB2FA8">
        <w:rPr>
          <w:rFonts w:ascii="Arial" w:hAnsi="Arial" w:cs="Arial"/>
        </w:rPr>
        <w:t xml:space="preserve">Für die neuen </w:t>
      </w:r>
      <w:proofErr w:type="spellStart"/>
      <w:r w:rsidRPr="00CB2FA8">
        <w:rPr>
          <w:rFonts w:ascii="Arial" w:hAnsi="Arial" w:cs="Arial"/>
        </w:rPr>
        <w:t>Catros</w:t>
      </w:r>
      <w:r w:rsidRPr="00CB2FA8">
        <w:rPr>
          <w:rFonts w:ascii="Arial" w:hAnsi="Arial" w:cs="Arial"/>
          <w:vertAlign w:val="superscript"/>
        </w:rPr>
        <w:t>XL</w:t>
      </w:r>
      <w:proofErr w:type="spellEnd"/>
      <w:r w:rsidRPr="00CB2FA8">
        <w:rPr>
          <w:rFonts w:ascii="Arial" w:hAnsi="Arial" w:cs="Arial"/>
        </w:rPr>
        <w:t xml:space="preserve"> stehen 11 verschiedene Walzen zur Verfügung, sodass </w:t>
      </w:r>
      <w:r>
        <w:rPr>
          <w:rFonts w:ascii="Arial" w:hAnsi="Arial" w:cs="Arial"/>
        </w:rPr>
        <w:t>Amazone je nach Bodenart und Boden</w:t>
      </w:r>
      <w:r w:rsidRPr="00CB2FA8">
        <w:rPr>
          <w:rFonts w:ascii="Arial" w:hAnsi="Arial" w:cs="Arial"/>
        </w:rPr>
        <w:t xml:space="preserve">verhältnis die ideale Walze zur Rückverfestigung und zur Tiefenführung anbieten kann. Speziell für die zweite Stoppelbearbeitung oder die Saatbettbereitung </w:t>
      </w:r>
      <w:r w:rsidR="009A6E12">
        <w:rPr>
          <w:rFonts w:ascii="Arial" w:hAnsi="Arial" w:cs="Arial"/>
        </w:rPr>
        <w:t>sind</w:t>
      </w:r>
      <w:r w:rsidRPr="00CB2FA8">
        <w:rPr>
          <w:rFonts w:ascii="Arial" w:hAnsi="Arial" w:cs="Arial"/>
        </w:rPr>
        <w:t xml:space="preserve"> für viele Walzen auch nachlaufende Striegel </w:t>
      </w:r>
      <w:r w:rsidR="009A6E12">
        <w:rPr>
          <w:rFonts w:ascii="Arial" w:hAnsi="Arial" w:cs="Arial"/>
        </w:rPr>
        <w:t>erhältlich</w:t>
      </w:r>
      <w:r w:rsidRPr="00CB2FA8">
        <w:rPr>
          <w:rFonts w:ascii="Arial" w:hAnsi="Arial" w:cs="Arial"/>
        </w:rPr>
        <w:t>.</w:t>
      </w:r>
    </w:p>
    <w:p w:rsidR="00023279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</w:p>
    <w:p w:rsidR="00023279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</w:p>
    <w:p w:rsidR="005213EF" w:rsidRDefault="005213EF" w:rsidP="000D677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186FB3" w:rsidRDefault="00462BB0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in;height:221.3pt">
            <v:imagedata r:id="rId8" o:title="Amazone_CatrosXL6003-2TS_Schwenkfahrwerk_klein"/>
          </v:shape>
        </w:pict>
      </w:r>
    </w:p>
    <w:p w:rsidR="00186FB3" w:rsidRDefault="00186FB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 w:rsidRPr="00186FB3">
        <w:rPr>
          <w:rFonts w:ascii="Arial" w:hAnsi="Arial" w:cs="Arial"/>
          <w:i/>
          <w:color w:val="808080" w:themeColor="background1" w:themeShade="80"/>
          <w:sz w:val="22"/>
          <w:szCs w:val="22"/>
        </w:rPr>
        <w:t>Bild: Amazone_CatrosXL6003-2TS_Schwenkfahrwerk.jpg</w:t>
      </w:r>
      <w:r w:rsidR="00B50707" w:rsidRPr="00186FB3">
        <w:rPr>
          <w:rFonts w:ascii="Arial" w:hAnsi="Arial" w:cs="Arial"/>
          <w:i/>
          <w:color w:val="808080" w:themeColor="background1" w:themeShade="80"/>
          <w:sz w:val="22"/>
          <w:szCs w:val="22"/>
        </w:rPr>
        <w:br/>
      </w:r>
      <w:proofErr w:type="spellStart"/>
      <w:r w:rsidRPr="00186FB3">
        <w:rPr>
          <w:rFonts w:ascii="Arial" w:hAnsi="Arial" w:cs="Arial"/>
          <w:sz w:val="22"/>
          <w:szCs w:val="22"/>
        </w:rPr>
        <w:t>Catros</w:t>
      </w:r>
      <w:r w:rsidRPr="00186FB3">
        <w:rPr>
          <w:rFonts w:ascii="Arial" w:hAnsi="Arial" w:cs="Arial"/>
          <w:sz w:val="22"/>
          <w:szCs w:val="22"/>
          <w:vertAlign w:val="superscript"/>
        </w:rPr>
        <w:t>XL</w:t>
      </w:r>
      <w:proofErr w:type="spellEnd"/>
      <w:r w:rsidRPr="00186FB3">
        <w:rPr>
          <w:rFonts w:ascii="Arial" w:hAnsi="Arial" w:cs="Arial"/>
          <w:sz w:val="22"/>
          <w:szCs w:val="22"/>
        </w:rPr>
        <w:t xml:space="preserve"> 6003-2TS mit Schwenkfahrwerk</w:t>
      </w: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D801B9" w:rsidRDefault="00186FB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3657600" cy="2743200"/>
            <wp:effectExtent l="0" t="0" r="0" b="0"/>
            <wp:docPr id="15" name="Grafik 15" descr="C:\Users\nberel\AppData\Local\Microsoft\Windows\INetCache\Content.Word\Amazone_CatrosXL8003-2TX_Mittelfahrwerk_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Amazone_CatrosXL8003-2TX_Mittelfahrwerk_klei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1B9" w:rsidRDefault="00D801B9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 w:rsidRPr="00186FB3">
        <w:rPr>
          <w:rFonts w:ascii="Arial" w:hAnsi="Arial" w:cs="Arial"/>
          <w:i/>
          <w:color w:val="808080" w:themeColor="background1" w:themeShade="80"/>
          <w:sz w:val="22"/>
          <w:szCs w:val="22"/>
        </w:rPr>
        <w:t>Bild: Amazone_CatrosXL8003-2TX_Mittelfahrwerk.jpg</w:t>
      </w:r>
      <w:r w:rsidRPr="00186FB3">
        <w:rPr>
          <w:rFonts w:ascii="Arial" w:hAnsi="Arial" w:cs="Arial"/>
          <w:color w:val="808080" w:themeColor="background1" w:themeShade="80"/>
          <w:sz w:val="22"/>
          <w:szCs w:val="22"/>
        </w:rPr>
        <w:t xml:space="preserve"> </w:t>
      </w:r>
      <w:r w:rsidRPr="00186FB3">
        <w:rPr>
          <w:rFonts w:ascii="Arial" w:hAnsi="Arial" w:cs="Arial"/>
          <w:color w:val="808080" w:themeColor="background1" w:themeShade="80"/>
          <w:sz w:val="22"/>
          <w:szCs w:val="22"/>
        </w:rPr>
        <w:br/>
      </w:r>
      <w:proofErr w:type="spellStart"/>
      <w:r w:rsidRPr="00186FB3">
        <w:rPr>
          <w:rFonts w:ascii="Arial" w:hAnsi="Arial" w:cs="Arial"/>
          <w:sz w:val="22"/>
          <w:szCs w:val="22"/>
        </w:rPr>
        <w:t>Catros</w:t>
      </w:r>
      <w:r w:rsidRPr="00186FB3">
        <w:rPr>
          <w:rFonts w:ascii="Arial" w:hAnsi="Arial" w:cs="Arial"/>
          <w:sz w:val="22"/>
          <w:szCs w:val="22"/>
          <w:vertAlign w:val="superscript"/>
        </w:rPr>
        <w:t>XL</w:t>
      </w:r>
      <w:proofErr w:type="spellEnd"/>
      <w:r w:rsidRPr="00186FB3">
        <w:rPr>
          <w:rFonts w:ascii="Arial" w:hAnsi="Arial" w:cs="Arial"/>
          <w:sz w:val="22"/>
          <w:szCs w:val="22"/>
        </w:rPr>
        <w:t xml:space="preserve"> 8003-2TX mit speziell geformtem Gussscheibenarm</w:t>
      </w: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</w:p>
    <w:p w:rsidR="000D6777" w:rsidRDefault="00462BB0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>
          <v:shape id="_x0000_i1026" type="#_x0000_t75" style="width:286.65pt;height:235.9pt">
            <v:imagedata r:id="rId10" o:title="Amazone_CatrosXL8003-2TX_CatrosXL6003-2TS_klein" croptop="3304f" cropbottom="1767f" cropright="68f"/>
          </v:shape>
        </w:pict>
      </w:r>
    </w:p>
    <w:p w:rsidR="00D801B9" w:rsidRPr="00D801B9" w:rsidRDefault="00023279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 w:rsidRPr="00023279">
        <w:rPr>
          <w:rFonts w:ascii="Arial" w:hAnsi="Arial" w:cs="Arial"/>
          <w:i/>
          <w:color w:val="808080" w:themeColor="background1" w:themeShade="80"/>
          <w:sz w:val="22"/>
          <w:szCs w:val="22"/>
        </w:rPr>
        <w:t>Bild</w:t>
      </w:r>
      <w:r>
        <w:rPr>
          <w:rFonts w:ascii="Arial" w:hAnsi="Arial" w:cs="Arial"/>
          <w:i/>
          <w:color w:val="808080" w:themeColor="background1" w:themeShade="80"/>
          <w:sz w:val="22"/>
          <w:szCs w:val="22"/>
        </w:rPr>
        <w:t>:</w:t>
      </w:r>
      <w:r w:rsidRPr="00023279">
        <w:rPr>
          <w:rFonts w:ascii="Arial" w:hAnsi="Arial" w:cs="Arial"/>
          <w:i/>
          <w:color w:val="808080" w:themeColor="background1" w:themeShade="80"/>
          <w:sz w:val="22"/>
          <w:szCs w:val="22"/>
        </w:rPr>
        <w:t xml:space="preserve"> </w:t>
      </w:r>
      <w:r w:rsidR="00D801B9" w:rsidRPr="00D801B9">
        <w:rPr>
          <w:rFonts w:ascii="Arial" w:hAnsi="Arial" w:cs="Arial"/>
          <w:i/>
          <w:color w:val="808080" w:themeColor="background1" w:themeShade="80"/>
          <w:sz w:val="22"/>
          <w:szCs w:val="22"/>
        </w:rPr>
        <w:t>Amazone_CatrosXL8003-2TX_CatrosXL6003-2TS.jpg</w:t>
      </w:r>
      <w:r w:rsidR="00D801B9">
        <w:rPr>
          <w:rFonts w:ascii="Arial" w:hAnsi="Arial" w:cs="Arial"/>
          <w:i/>
          <w:color w:val="808080" w:themeColor="background1" w:themeShade="80"/>
          <w:sz w:val="22"/>
          <w:szCs w:val="22"/>
        </w:rPr>
        <w:br/>
      </w:r>
      <w:r w:rsidR="001400E6">
        <w:rPr>
          <w:rFonts w:ascii="Arial" w:hAnsi="Arial" w:cs="Arial"/>
          <w:sz w:val="22"/>
          <w:szCs w:val="22"/>
        </w:rPr>
        <w:t xml:space="preserve">Maximale Flächenleistung mit </w:t>
      </w:r>
      <w:proofErr w:type="spellStart"/>
      <w:r w:rsidR="001400E6">
        <w:rPr>
          <w:rFonts w:ascii="Arial" w:hAnsi="Arial" w:cs="Arial"/>
          <w:sz w:val="22"/>
          <w:szCs w:val="22"/>
        </w:rPr>
        <w:t>Catros</w:t>
      </w:r>
      <w:r w:rsidR="001400E6" w:rsidRPr="001400E6">
        <w:rPr>
          <w:rFonts w:ascii="Arial" w:hAnsi="Arial" w:cs="Arial"/>
          <w:sz w:val="22"/>
          <w:szCs w:val="22"/>
          <w:vertAlign w:val="superscript"/>
        </w:rPr>
        <w:t>XL</w:t>
      </w:r>
      <w:proofErr w:type="spellEnd"/>
      <w:r w:rsidR="001400E6">
        <w:rPr>
          <w:rFonts w:ascii="Arial" w:hAnsi="Arial" w:cs="Arial"/>
          <w:sz w:val="22"/>
          <w:szCs w:val="22"/>
        </w:rPr>
        <w:t xml:space="preserve"> 8003-2TX und </w:t>
      </w:r>
      <w:proofErr w:type="spellStart"/>
      <w:r w:rsidR="001400E6">
        <w:rPr>
          <w:rFonts w:ascii="Arial" w:hAnsi="Arial" w:cs="Arial"/>
          <w:sz w:val="22"/>
          <w:szCs w:val="22"/>
        </w:rPr>
        <w:t>Catros</w:t>
      </w:r>
      <w:r w:rsidR="001400E6" w:rsidRPr="001400E6">
        <w:rPr>
          <w:rFonts w:ascii="Arial" w:hAnsi="Arial" w:cs="Arial"/>
          <w:sz w:val="22"/>
          <w:szCs w:val="22"/>
          <w:vertAlign w:val="superscript"/>
        </w:rPr>
        <w:t>XL</w:t>
      </w:r>
      <w:proofErr w:type="spellEnd"/>
      <w:r w:rsidR="001400E6">
        <w:rPr>
          <w:rFonts w:ascii="Arial" w:hAnsi="Arial" w:cs="Arial"/>
          <w:sz w:val="22"/>
          <w:szCs w:val="22"/>
        </w:rPr>
        <w:t xml:space="preserve"> 6003-2TS</w:t>
      </w:r>
    </w:p>
    <w:sectPr w:rsidR="00D801B9" w:rsidRPr="00D801B9" w:rsidSect="00023279">
      <w:headerReference w:type="default" r:id="rId11"/>
      <w:footerReference w:type="default" r:id="rId12"/>
      <w:pgSz w:w="11901" w:h="16840"/>
      <w:pgMar w:top="2268" w:right="567" w:bottom="1843" w:left="567" w:header="1418" w:footer="1254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3F7A" w:rsidRDefault="00E73F7A">
      <w:r>
        <w:separator/>
      </w:r>
    </w:p>
  </w:endnote>
  <w:endnote w:type="continuationSeparator" w:id="0">
    <w:p w:rsidR="00E73F7A" w:rsidRDefault="00E73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ingoDos Pro SCd Regular"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ingoDos Pro SCd Bold"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7755" w:rsidRDefault="00DB7980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column">
                <wp:posOffset>5269512</wp:posOffset>
              </wp:positionH>
              <wp:positionV relativeFrom="paragraph">
                <wp:posOffset>527473</wp:posOffset>
              </wp:positionV>
              <wp:extent cx="1600200" cy="179705"/>
              <wp:effectExtent l="0" t="0" r="3810" b="190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6C007B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6C007B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PAGE  \* Arabic  \* MERGEFORMAT</w:instrTex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356C60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1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 w:rsidRPr="006C007B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NUMPAGES  \* Arabic  \* MERGEFORMAT</w:instrTex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356C60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4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4.9pt;margin-top:41.55pt;width:126pt;height:14.1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Ap&#10;i9KE3wAAAAsBAAAPAAAAAAAAAAAAAAAAAE0FAABkcnMvZG93bnJldi54bWxQSwUGAAAAAAQABADz&#10;AAAAWQYAAAAA&#10;" filled="f" fillcolor="#006e31" stroked="f">
              <v:textbox inset="0,.5mm,0,0">
                <w:txbxContent>
                  <w:p w:rsidR="006F7755" w:rsidRPr="00583760" w:rsidRDefault="006C007B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6C007B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instrText>PAGE  \* Arabic  \* MERGEFORMAT</w:instrTex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356C60">
                      <w:rPr>
                        <w:rFonts w:ascii="Arial" w:hAnsi="Arial"/>
                        <w:b/>
                        <w:noProof/>
                        <w:sz w:val="20"/>
                      </w:rPr>
                      <w:t>1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 w:rsidRPr="006C007B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instrText>NUMPAGES  \* Arabic  \* MERGEFORMAT</w:instrTex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356C60">
                      <w:rPr>
                        <w:rFonts w:ascii="Arial" w:hAnsi="Arial"/>
                        <w:b/>
                        <w:noProof/>
                        <w:sz w:val="20"/>
                      </w:rPr>
                      <w:t>4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0FFF77" id="Line 8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6BB43AF" id="Line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AMAZONEN-WERKE H. DREYER GmbH &amp; Co. KG ∙ Am Amazonenwerk 9–13 ∙ D-49205 </w:t>
                          </w:r>
                          <w:proofErr w:type="spellStart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Telefon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AMAZONEN-WERKE H. DREYER GmbH &amp; Co. KG ∙ Am Amazonenwerk 9–13 ∙ D-49205 </w:t>
                    </w:r>
                    <w:proofErr w:type="spellStart"/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-Gaste</w:t>
                    </w:r>
                  </w:p>
                  <w:p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Telefon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3F7A" w:rsidRDefault="00E73F7A">
      <w:r>
        <w:separator/>
      </w:r>
    </w:p>
  </w:footnote>
  <w:footnote w:type="continuationSeparator" w:id="0">
    <w:p w:rsidR="00E73F7A" w:rsidRDefault="00E73F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7755" w:rsidRDefault="00DB7980">
    <w:pPr>
      <w:pStyle w:val="Kopfzeile"/>
    </w:pPr>
    <w:r>
      <w:rPr>
        <w:noProof/>
      </w:rPr>
      <w:drawing>
        <wp:anchor distT="0" distB="0" distL="114300" distR="114300" simplePos="0" relativeHeight="251646976" behindDoc="1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14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FA0E7F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April</w:t>
                          </w:r>
                          <w:r w:rsidR="0025783F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6F7755" w:rsidRPr="00583760">
                            <w:rPr>
                              <w:rFonts w:ascii="Arial" w:hAnsi="Arial"/>
                              <w:sz w:val="20"/>
                            </w:rPr>
                            <w:t>20</w:t>
                          </w:r>
                          <w:r w:rsidR="00DE795D">
                            <w:rPr>
                              <w:rFonts w:ascii="Arial" w:hAnsi="Arial"/>
                              <w:sz w:val="20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6F7755" w:rsidRPr="00583760" w:rsidRDefault="00FA0E7F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April</w:t>
                    </w:r>
                    <w:r w:rsidR="0025783F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6F7755" w:rsidRPr="00583760">
                      <w:rPr>
                        <w:rFonts w:ascii="Arial" w:hAnsi="Arial"/>
                        <w:sz w:val="20"/>
                      </w:rPr>
                      <w:t>20</w:t>
                    </w:r>
                    <w:r w:rsidR="00DE795D">
                      <w:rPr>
                        <w:rFonts w:ascii="Arial" w:hAnsi="Arial"/>
                        <w:sz w:val="20"/>
                      </w:rPr>
                      <w:t>20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C12C5" w:rsidRDefault="005C12C5" w:rsidP="005C12C5">
                          <w:pPr>
                            <w:rPr>
                              <w:szCs w:val="2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  </w:t>
                          </w: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" o:spid="_x0000_s1027" type="#_x0000_t202" style="position:absolute;margin-left:406.15pt;margin-top:-39.4pt;width:127.55pt;height:22.7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6F7755" w:rsidRPr="005C12C5" w:rsidRDefault="005C12C5" w:rsidP="005C12C5">
                    <w:pPr>
                      <w:rPr>
                        <w:szCs w:val="22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  </w:t>
                    </w: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21362A"/>
    <w:multiLevelType w:val="hybridMultilevel"/>
    <w:tmpl w:val="F1CCE4A4"/>
    <w:lvl w:ilvl="0" w:tplc="A1F24DEE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3313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DC341215-13D0-4E7B-A01C-899699B9C833}"/>
    <w:docVar w:name="dgnword-eventsink" w:val="136453768"/>
  </w:docVars>
  <w:rsids>
    <w:rsidRoot w:val="00940BE0"/>
    <w:rsid w:val="000031A8"/>
    <w:rsid w:val="0000426D"/>
    <w:rsid w:val="00007041"/>
    <w:rsid w:val="000142E0"/>
    <w:rsid w:val="00016C37"/>
    <w:rsid w:val="00022F03"/>
    <w:rsid w:val="00023279"/>
    <w:rsid w:val="00025E5C"/>
    <w:rsid w:val="00030D5D"/>
    <w:rsid w:val="00031040"/>
    <w:rsid w:val="00034A5D"/>
    <w:rsid w:val="000350C3"/>
    <w:rsid w:val="0003712D"/>
    <w:rsid w:val="000377FD"/>
    <w:rsid w:val="00041655"/>
    <w:rsid w:val="00046023"/>
    <w:rsid w:val="00057172"/>
    <w:rsid w:val="000613C3"/>
    <w:rsid w:val="00063EA7"/>
    <w:rsid w:val="00065ED0"/>
    <w:rsid w:val="000802D2"/>
    <w:rsid w:val="00092E01"/>
    <w:rsid w:val="000C03EE"/>
    <w:rsid w:val="000C23E8"/>
    <w:rsid w:val="000C4691"/>
    <w:rsid w:val="000C4832"/>
    <w:rsid w:val="000D1CA4"/>
    <w:rsid w:val="000D6777"/>
    <w:rsid w:val="000E0FF3"/>
    <w:rsid w:val="000E2739"/>
    <w:rsid w:val="000E47D7"/>
    <w:rsid w:val="000E50FE"/>
    <w:rsid w:val="000F5DC8"/>
    <w:rsid w:val="000F6102"/>
    <w:rsid w:val="00102108"/>
    <w:rsid w:val="00104DA3"/>
    <w:rsid w:val="00106F95"/>
    <w:rsid w:val="001158D6"/>
    <w:rsid w:val="00137DBE"/>
    <w:rsid w:val="001400E6"/>
    <w:rsid w:val="00154EA3"/>
    <w:rsid w:val="00173C33"/>
    <w:rsid w:val="00173DD6"/>
    <w:rsid w:val="00181205"/>
    <w:rsid w:val="00182B65"/>
    <w:rsid w:val="00186FB3"/>
    <w:rsid w:val="00187853"/>
    <w:rsid w:val="001A4F5E"/>
    <w:rsid w:val="001D5A31"/>
    <w:rsid w:val="001E2EF2"/>
    <w:rsid w:val="00200650"/>
    <w:rsid w:val="002025FB"/>
    <w:rsid w:val="00204EF3"/>
    <w:rsid w:val="00206723"/>
    <w:rsid w:val="00211612"/>
    <w:rsid w:val="00234553"/>
    <w:rsid w:val="002505A3"/>
    <w:rsid w:val="0025783F"/>
    <w:rsid w:val="00274734"/>
    <w:rsid w:val="002867A9"/>
    <w:rsid w:val="002A16C9"/>
    <w:rsid w:val="002B06D9"/>
    <w:rsid w:val="002B64F3"/>
    <w:rsid w:val="002B66E9"/>
    <w:rsid w:val="002B68C8"/>
    <w:rsid w:val="002B7FBF"/>
    <w:rsid w:val="002C62FF"/>
    <w:rsid w:val="002E09BF"/>
    <w:rsid w:val="003061A9"/>
    <w:rsid w:val="003123B3"/>
    <w:rsid w:val="0031616E"/>
    <w:rsid w:val="00324009"/>
    <w:rsid w:val="00327B08"/>
    <w:rsid w:val="00333D05"/>
    <w:rsid w:val="00336420"/>
    <w:rsid w:val="00343008"/>
    <w:rsid w:val="0034383D"/>
    <w:rsid w:val="00356C60"/>
    <w:rsid w:val="00365AC9"/>
    <w:rsid w:val="0036699A"/>
    <w:rsid w:val="003671B8"/>
    <w:rsid w:val="003671D7"/>
    <w:rsid w:val="0037217F"/>
    <w:rsid w:val="00373470"/>
    <w:rsid w:val="003748FB"/>
    <w:rsid w:val="0039630A"/>
    <w:rsid w:val="003A2F7F"/>
    <w:rsid w:val="003A4387"/>
    <w:rsid w:val="003C18DD"/>
    <w:rsid w:val="003D0D61"/>
    <w:rsid w:val="003D287E"/>
    <w:rsid w:val="003D465D"/>
    <w:rsid w:val="003D5A8F"/>
    <w:rsid w:val="003E1DEE"/>
    <w:rsid w:val="003E2A30"/>
    <w:rsid w:val="003F1171"/>
    <w:rsid w:val="003F2CA0"/>
    <w:rsid w:val="00411232"/>
    <w:rsid w:val="00415023"/>
    <w:rsid w:val="00416EE8"/>
    <w:rsid w:val="00436B82"/>
    <w:rsid w:val="0044119C"/>
    <w:rsid w:val="004464FD"/>
    <w:rsid w:val="00454453"/>
    <w:rsid w:val="00455884"/>
    <w:rsid w:val="00457988"/>
    <w:rsid w:val="00461539"/>
    <w:rsid w:val="00462BB0"/>
    <w:rsid w:val="0046325F"/>
    <w:rsid w:val="00467D5B"/>
    <w:rsid w:val="00480BC6"/>
    <w:rsid w:val="00485E58"/>
    <w:rsid w:val="00486D2F"/>
    <w:rsid w:val="00490533"/>
    <w:rsid w:val="00490EDB"/>
    <w:rsid w:val="004D6918"/>
    <w:rsid w:val="004E1FB9"/>
    <w:rsid w:val="004E2308"/>
    <w:rsid w:val="004F6D04"/>
    <w:rsid w:val="005213EF"/>
    <w:rsid w:val="00535878"/>
    <w:rsid w:val="00544F55"/>
    <w:rsid w:val="0055022F"/>
    <w:rsid w:val="00561F87"/>
    <w:rsid w:val="005764E7"/>
    <w:rsid w:val="00577FDB"/>
    <w:rsid w:val="00582006"/>
    <w:rsid w:val="00582741"/>
    <w:rsid w:val="00583BC3"/>
    <w:rsid w:val="005947D3"/>
    <w:rsid w:val="005A5FEF"/>
    <w:rsid w:val="005B6D37"/>
    <w:rsid w:val="005C12C5"/>
    <w:rsid w:val="005C7871"/>
    <w:rsid w:val="005D4D4E"/>
    <w:rsid w:val="005E3917"/>
    <w:rsid w:val="00603526"/>
    <w:rsid w:val="00613DCA"/>
    <w:rsid w:val="0061647B"/>
    <w:rsid w:val="0063420F"/>
    <w:rsid w:val="00641D1D"/>
    <w:rsid w:val="006604A7"/>
    <w:rsid w:val="006627FD"/>
    <w:rsid w:val="00666419"/>
    <w:rsid w:val="006835FC"/>
    <w:rsid w:val="0068537B"/>
    <w:rsid w:val="00687EB0"/>
    <w:rsid w:val="00691D42"/>
    <w:rsid w:val="00692EEE"/>
    <w:rsid w:val="006A5E13"/>
    <w:rsid w:val="006C007B"/>
    <w:rsid w:val="006C22B7"/>
    <w:rsid w:val="006C4DB1"/>
    <w:rsid w:val="006C7D1C"/>
    <w:rsid w:val="006D21D8"/>
    <w:rsid w:val="006D498B"/>
    <w:rsid w:val="006D6D99"/>
    <w:rsid w:val="006F55C9"/>
    <w:rsid w:val="006F7755"/>
    <w:rsid w:val="00701B3B"/>
    <w:rsid w:val="0073250C"/>
    <w:rsid w:val="00734797"/>
    <w:rsid w:val="00742EDD"/>
    <w:rsid w:val="0074424D"/>
    <w:rsid w:val="00770946"/>
    <w:rsid w:val="00780CC2"/>
    <w:rsid w:val="007A7C5D"/>
    <w:rsid w:val="007A7E3C"/>
    <w:rsid w:val="007D3133"/>
    <w:rsid w:val="007D558C"/>
    <w:rsid w:val="007F01C7"/>
    <w:rsid w:val="007F045F"/>
    <w:rsid w:val="007F2492"/>
    <w:rsid w:val="00800F25"/>
    <w:rsid w:val="008041F8"/>
    <w:rsid w:val="0081212E"/>
    <w:rsid w:val="00821100"/>
    <w:rsid w:val="00834223"/>
    <w:rsid w:val="00834698"/>
    <w:rsid w:val="008375BE"/>
    <w:rsid w:val="0084408B"/>
    <w:rsid w:val="00847C3E"/>
    <w:rsid w:val="008715B7"/>
    <w:rsid w:val="00872B53"/>
    <w:rsid w:val="008748AD"/>
    <w:rsid w:val="00886627"/>
    <w:rsid w:val="008870D2"/>
    <w:rsid w:val="008A1012"/>
    <w:rsid w:val="008A5F60"/>
    <w:rsid w:val="008C00A7"/>
    <w:rsid w:val="008C0793"/>
    <w:rsid w:val="008C4612"/>
    <w:rsid w:val="008C48EC"/>
    <w:rsid w:val="008C5B37"/>
    <w:rsid w:val="00912DD4"/>
    <w:rsid w:val="00915ADA"/>
    <w:rsid w:val="009214ED"/>
    <w:rsid w:val="00921912"/>
    <w:rsid w:val="00922CC6"/>
    <w:rsid w:val="00923C1F"/>
    <w:rsid w:val="00925CCB"/>
    <w:rsid w:val="00940BE0"/>
    <w:rsid w:val="00953860"/>
    <w:rsid w:val="00953D18"/>
    <w:rsid w:val="00955D14"/>
    <w:rsid w:val="009600A4"/>
    <w:rsid w:val="0097796C"/>
    <w:rsid w:val="0098143B"/>
    <w:rsid w:val="009A5D0A"/>
    <w:rsid w:val="009A5D9B"/>
    <w:rsid w:val="009A5F24"/>
    <w:rsid w:val="009A6E12"/>
    <w:rsid w:val="009B0A55"/>
    <w:rsid w:val="009C011A"/>
    <w:rsid w:val="009C53F8"/>
    <w:rsid w:val="009C5A82"/>
    <w:rsid w:val="009D5238"/>
    <w:rsid w:val="009D6950"/>
    <w:rsid w:val="009F2851"/>
    <w:rsid w:val="009F2E55"/>
    <w:rsid w:val="009F73F3"/>
    <w:rsid w:val="00A0360E"/>
    <w:rsid w:val="00A15D1A"/>
    <w:rsid w:val="00A30919"/>
    <w:rsid w:val="00A31379"/>
    <w:rsid w:val="00A54A4C"/>
    <w:rsid w:val="00A5589B"/>
    <w:rsid w:val="00A64989"/>
    <w:rsid w:val="00A64FE0"/>
    <w:rsid w:val="00A73E3E"/>
    <w:rsid w:val="00A7629D"/>
    <w:rsid w:val="00A7718B"/>
    <w:rsid w:val="00A82015"/>
    <w:rsid w:val="00A8384E"/>
    <w:rsid w:val="00A85494"/>
    <w:rsid w:val="00A86E7E"/>
    <w:rsid w:val="00A92E48"/>
    <w:rsid w:val="00AA41DD"/>
    <w:rsid w:val="00AA4D9E"/>
    <w:rsid w:val="00AB1B00"/>
    <w:rsid w:val="00AB3806"/>
    <w:rsid w:val="00AC0712"/>
    <w:rsid w:val="00AC5842"/>
    <w:rsid w:val="00AC6558"/>
    <w:rsid w:val="00AE68D1"/>
    <w:rsid w:val="00AF019E"/>
    <w:rsid w:val="00AF6AB0"/>
    <w:rsid w:val="00B013CE"/>
    <w:rsid w:val="00B01B6F"/>
    <w:rsid w:val="00B03FDC"/>
    <w:rsid w:val="00B17884"/>
    <w:rsid w:val="00B21581"/>
    <w:rsid w:val="00B50065"/>
    <w:rsid w:val="00B50707"/>
    <w:rsid w:val="00B54F2B"/>
    <w:rsid w:val="00B557C3"/>
    <w:rsid w:val="00B563FE"/>
    <w:rsid w:val="00B632E5"/>
    <w:rsid w:val="00B70C9E"/>
    <w:rsid w:val="00B71350"/>
    <w:rsid w:val="00B729D7"/>
    <w:rsid w:val="00B76D01"/>
    <w:rsid w:val="00B8403F"/>
    <w:rsid w:val="00B90137"/>
    <w:rsid w:val="00B96F6D"/>
    <w:rsid w:val="00B97037"/>
    <w:rsid w:val="00BA3145"/>
    <w:rsid w:val="00BA47A6"/>
    <w:rsid w:val="00BB0D0B"/>
    <w:rsid w:val="00BB4B98"/>
    <w:rsid w:val="00BD1B94"/>
    <w:rsid w:val="00BD3036"/>
    <w:rsid w:val="00BD4D2B"/>
    <w:rsid w:val="00BE0212"/>
    <w:rsid w:val="00BE2FA9"/>
    <w:rsid w:val="00BE769B"/>
    <w:rsid w:val="00C03DBD"/>
    <w:rsid w:val="00C071B3"/>
    <w:rsid w:val="00C163EE"/>
    <w:rsid w:val="00C25438"/>
    <w:rsid w:val="00C40515"/>
    <w:rsid w:val="00C45551"/>
    <w:rsid w:val="00C472F5"/>
    <w:rsid w:val="00C47518"/>
    <w:rsid w:val="00C47F89"/>
    <w:rsid w:val="00C611AA"/>
    <w:rsid w:val="00C63C1D"/>
    <w:rsid w:val="00C65CBC"/>
    <w:rsid w:val="00C7491B"/>
    <w:rsid w:val="00C80DD5"/>
    <w:rsid w:val="00C815BE"/>
    <w:rsid w:val="00C81F47"/>
    <w:rsid w:val="00C861CA"/>
    <w:rsid w:val="00CA0B11"/>
    <w:rsid w:val="00CA1443"/>
    <w:rsid w:val="00CB2FA8"/>
    <w:rsid w:val="00CC1210"/>
    <w:rsid w:val="00CC1C58"/>
    <w:rsid w:val="00CC6037"/>
    <w:rsid w:val="00CD0AC3"/>
    <w:rsid w:val="00D06BDF"/>
    <w:rsid w:val="00D12445"/>
    <w:rsid w:val="00D46E8D"/>
    <w:rsid w:val="00D5462F"/>
    <w:rsid w:val="00D624CF"/>
    <w:rsid w:val="00D801B9"/>
    <w:rsid w:val="00D85E91"/>
    <w:rsid w:val="00D916CD"/>
    <w:rsid w:val="00D96AC3"/>
    <w:rsid w:val="00DA659B"/>
    <w:rsid w:val="00DB7980"/>
    <w:rsid w:val="00DC4D40"/>
    <w:rsid w:val="00DD3D57"/>
    <w:rsid w:val="00DE32EB"/>
    <w:rsid w:val="00DE400B"/>
    <w:rsid w:val="00DE795D"/>
    <w:rsid w:val="00DF3150"/>
    <w:rsid w:val="00DF5130"/>
    <w:rsid w:val="00E005B5"/>
    <w:rsid w:val="00E05721"/>
    <w:rsid w:val="00E2690E"/>
    <w:rsid w:val="00E269E7"/>
    <w:rsid w:val="00E2758C"/>
    <w:rsid w:val="00E2790F"/>
    <w:rsid w:val="00E37381"/>
    <w:rsid w:val="00E4401F"/>
    <w:rsid w:val="00E46B69"/>
    <w:rsid w:val="00E613D8"/>
    <w:rsid w:val="00E631EC"/>
    <w:rsid w:val="00E6498A"/>
    <w:rsid w:val="00E66EE1"/>
    <w:rsid w:val="00E675F7"/>
    <w:rsid w:val="00E703DB"/>
    <w:rsid w:val="00E73F7A"/>
    <w:rsid w:val="00E8024E"/>
    <w:rsid w:val="00E859E1"/>
    <w:rsid w:val="00EA2543"/>
    <w:rsid w:val="00EA42D7"/>
    <w:rsid w:val="00EB2946"/>
    <w:rsid w:val="00EC0589"/>
    <w:rsid w:val="00ED0FB0"/>
    <w:rsid w:val="00ED5DEE"/>
    <w:rsid w:val="00EE1E20"/>
    <w:rsid w:val="00EF00B6"/>
    <w:rsid w:val="00EF5648"/>
    <w:rsid w:val="00F008AC"/>
    <w:rsid w:val="00F07F48"/>
    <w:rsid w:val="00F10925"/>
    <w:rsid w:val="00F20236"/>
    <w:rsid w:val="00F23322"/>
    <w:rsid w:val="00F25784"/>
    <w:rsid w:val="00F274B2"/>
    <w:rsid w:val="00F33A46"/>
    <w:rsid w:val="00F34B6F"/>
    <w:rsid w:val="00F62CEE"/>
    <w:rsid w:val="00F82F14"/>
    <w:rsid w:val="00F84AB4"/>
    <w:rsid w:val="00F91D02"/>
    <w:rsid w:val="00FA0E7F"/>
    <w:rsid w:val="00FA67E3"/>
    <w:rsid w:val="00FB27BF"/>
    <w:rsid w:val="00FC4824"/>
    <w:rsid w:val="00FD1CB2"/>
    <w:rsid w:val="00FD7316"/>
    <w:rsid w:val="00FE5758"/>
    <w:rsid w:val="00FF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3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5:docId w15:val="{34BA0945-68E1-492E-9BB9-2813DAAA0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415023"/>
    <w:pPr>
      <w:spacing w:after="100" w:afterAutospacing="1"/>
    </w:pPr>
    <w:rPr>
      <w:rFonts w:ascii="Times New Roman" w:hAnsi="Times New Roman"/>
    </w:rPr>
  </w:style>
  <w:style w:type="character" w:styleId="Hervorhebung">
    <w:name w:val="Emphasis"/>
    <w:uiPriority w:val="20"/>
    <w:qFormat/>
    <w:rsid w:val="00415023"/>
    <w:rPr>
      <w:i/>
      <w:iCs/>
    </w:rPr>
  </w:style>
  <w:style w:type="character" w:customStyle="1" w:styleId="A4">
    <w:name w:val="A4"/>
    <w:rsid w:val="0025783F"/>
    <w:rPr>
      <w:rFonts w:cs="Helvetica"/>
      <w:color w:val="000000"/>
    </w:rPr>
  </w:style>
  <w:style w:type="paragraph" w:customStyle="1" w:styleId="float-right">
    <w:name w:val="float-right"/>
    <w:basedOn w:val="Standard"/>
    <w:rsid w:val="0025783F"/>
    <w:pPr>
      <w:spacing w:before="160" w:after="160" w:line="260" w:lineRule="atLeast"/>
    </w:pPr>
    <w:rPr>
      <w:rFonts w:ascii="Times New Roman" w:hAnsi="Times New Roman"/>
    </w:rPr>
  </w:style>
  <w:style w:type="character" w:styleId="Hyperlink">
    <w:name w:val="Hyperlink"/>
    <w:uiPriority w:val="99"/>
    <w:unhideWhenUsed/>
    <w:rsid w:val="001D5A31"/>
    <w:rPr>
      <w:color w:val="0000FF"/>
      <w:u w:val="single"/>
    </w:rPr>
  </w:style>
  <w:style w:type="paragraph" w:customStyle="1" w:styleId="Head">
    <w:name w:val="Head"/>
    <w:basedOn w:val="Standard"/>
    <w:rsid w:val="00336420"/>
    <w:pPr>
      <w:tabs>
        <w:tab w:val="left" w:pos="160"/>
      </w:tabs>
      <w:suppressAutoHyphens/>
      <w:textAlignment w:val="center"/>
    </w:pPr>
    <w:rPr>
      <w:rFonts w:ascii="Times New Roman" w:hAnsi="Times New Roman"/>
      <w:sz w:val="20"/>
      <w:szCs w:val="20"/>
    </w:rPr>
  </w:style>
  <w:style w:type="paragraph" w:customStyle="1" w:styleId="Body">
    <w:name w:val="Body"/>
    <w:basedOn w:val="Standard"/>
    <w:uiPriority w:val="99"/>
    <w:rsid w:val="00336420"/>
    <w:pPr>
      <w:tabs>
        <w:tab w:val="left" w:pos="283"/>
      </w:tabs>
      <w:suppressAutoHyphens/>
      <w:spacing w:before="260"/>
      <w:textAlignment w:val="center"/>
    </w:pPr>
    <w:rPr>
      <w:rFonts w:ascii="Times New Roman" w:hAnsi="Times New Roman"/>
      <w:sz w:val="20"/>
      <w:szCs w:val="20"/>
    </w:rPr>
  </w:style>
  <w:style w:type="paragraph" w:customStyle="1" w:styleId="BodyohneAbstand">
    <w:name w:val="Body ohne Abstan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line="260" w:lineRule="atLeast"/>
      <w:textAlignment w:val="center"/>
    </w:pPr>
    <w:rPr>
      <w:rFonts w:ascii="CamingoDos Pro SCd Regular" w:hAnsi="CamingoDos Pro SCd Regular" w:cs="CamingoDos Pro SCd Regular"/>
      <w:color w:val="000000"/>
      <w:sz w:val="20"/>
      <w:szCs w:val="20"/>
    </w:rPr>
  </w:style>
  <w:style w:type="paragraph" w:customStyle="1" w:styleId="BodySubhead">
    <w:name w:val="Body Subhea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before="260" w:line="260" w:lineRule="atLeast"/>
      <w:textAlignment w:val="center"/>
    </w:pPr>
    <w:rPr>
      <w:rFonts w:ascii="CamingoDos Pro SCd Bold" w:hAnsi="CamingoDos Pro SCd Bold" w:cs="CamingoDos Pro SCd Bold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778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3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047287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52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BBAC64-0203-467A-92B3-031D4BE06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675</Words>
  <Characters>4258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Blindtext</vt:lpstr>
    </vt:vector>
  </TitlesOfParts>
  <Company>Köster und Gloger GmbH</Company>
  <LinksUpToDate>false</LinksUpToDate>
  <CharactersWithSpaces>4924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Blindtext</dc:title>
  <dc:creator>Laptop</dc:creator>
  <cp:lastModifiedBy>Berelsmann Nadine</cp:lastModifiedBy>
  <cp:revision>30</cp:revision>
  <cp:lastPrinted>2010-03-23T10:35:00Z</cp:lastPrinted>
  <dcterms:created xsi:type="dcterms:W3CDTF">2019-12-12T09:20:00Z</dcterms:created>
  <dcterms:modified xsi:type="dcterms:W3CDTF">2020-04-24T13:41:00Z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-371822151</vt:i4>
  </property>
  <property fmtid="{D5CDD505-2E9C-101B-9397-08002B2CF9AE}" pid="4" name="_EmailSubject">
    <vt:lpwstr>Amazone Presseinformation: Neue Amazone Kompaktscheibeneggen CatrosXL von 4 m bis 8 m</vt:lpwstr>
  </property>
  <property fmtid="{D5CDD505-2E9C-101B-9397-08002B2CF9AE}" pid="5" name="_AuthorEmail">
    <vt:lpwstr>Amazone-PressService@amazone.de</vt:lpwstr>
  </property>
  <property fmtid="{D5CDD505-2E9C-101B-9397-08002B2CF9AE}" pid="6" name="_AuthorEmailDisplayName">
    <vt:lpwstr>Amazone-Press Service</vt:lpwstr>
  </property>
</Properties>
</file>